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67" w:rsidRPr="0043378A" w:rsidRDefault="00294867" w:rsidP="00142FF5">
      <w:pPr>
        <w:rPr>
          <w:b/>
          <w:sz w:val="24"/>
          <w:u w:val="single"/>
        </w:rPr>
      </w:pPr>
      <w:r w:rsidRPr="0043378A">
        <w:rPr>
          <w:rFonts w:hint="eastAsia"/>
          <w:b/>
          <w:sz w:val="24"/>
          <w:u w:val="single"/>
        </w:rPr>
        <w:t>中国語教室ご参加の皆様</w:t>
      </w:r>
      <w:r w:rsidR="00046856" w:rsidRPr="0043378A">
        <w:rPr>
          <w:rFonts w:hint="eastAsia"/>
          <w:b/>
          <w:sz w:val="24"/>
          <w:u w:val="single"/>
        </w:rPr>
        <w:t>・新規ご加入の皆様</w:t>
      </w:r>
    </w:p>
    <w:p w:rsidR="00294867" w:rsidRDefault="00142FF5" w:rsidP="00142FF5">
      <w:pPr>
        <w:jc w:val="right"/>
      </w:pPr>
      <w:r>
        <w:rPr>
          <w:rFonts w:hint="eastAsia"/>
        </w:rPr>
        <w:t>2020</w:t>
      </w:r>
      <w:r w:rsidR="00D203FC">
        <w:rPr>
          <w:rFonts w:hint="eastAsia"/>
        </w:rPr>
        <w:t>年６</w:t>
      </w:r>
      <w:r>
        <w:rPr>
          <w:rFonts w:hint="eastAsia"/>
        </w:rPr>
        <w:t>月</w:t>
      </w:r>
    </w:p>
    <w:p w:rsidR="00294867" w:rsidRDefault="00D212FD" w:rsidP="00142FF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２０２０</w:t>
      </w:r>
      <w:r w:rsidR="00294867" w:rsidRPr="001B56C1">
        <w:rPr>
          <w:rFonts w:hint="eastAsia"/>
          <w:b/>
          <w:bCs/>
          <w:sz w:val="24"/>
        </w:rPr>
        <w:t>年度中国語教室について</w:t>
      </w:r>
    </w:p>
    <w:p w:rsidR="00142FF5" w:rsidRPr="001B56C1" w:rsidRDefault="00142FF5" w:rsidP="00142FF5">
      <w:pPr>
        <w:jc w:val="center"/>
        <w:rPr>
          <w:b/>
          <w:bCs/>
          <w:sz w:val="24"/>
          <w:shd w:val="pct15" w:color="auto" w:fill="FFFFFF"/>
        </w:rPr>
      </w:pPr>
    </w:p>
    <w:p w:rsidR="00294867" w:rsidRDefault="00D72D0C">
      <w:pPr>
        <w:ind w:firstLineChars="100" w:firstLine="204"/>
      </w:pPr>
      <w:r>
        <w:rPr>
          <w:rFonts w:hint="eastAsia"/>
        </w:rPr>
        <w:t xml:space="preserve">　常日頃より中国語教室を受講して</w:t>
      </w:r>
      <w:r w:rsidR="00000555">
        <w:rPr>
          <w:rFonts w:hint="eastAsia"/>
        </w:rPr>
        <w:t>いただき</w:t>
      </w:r>
      <w:r>
        <w:rPr>
          <w:rFonts w:hint="eastAsia"/>
        </w:rPr>
        <w:t>まして</w:t>
      </w:r>
      <w:r w:rsidR="00000555">
        <w:rPr>
          <w:rFonts w:hint="eastAsia"/>
        </w:rPr>
        <w:t>有難うございます。</w:t>
      </w:r>
      <w:r w:rsidR="00D212FD">
        <w:rPr>
          <w:rFonts w:hint="eastAsia"/>
        </w:rPr>
        <w:t>２０２０</w:t>
      </w:r>
      <w:r w:rsidR="00046856">
        <w:rPr>
          <w:rFonts w:hint="eastAsia"/>
        </w:rPr>
        <w:t>年度の</w:t>
      </w:r>
      <w:r w:rsidR="00642EB1">
        <w:rPr>
          <w:rFonts w:hint="eastAsia"/>
        </w:rPr>
        <w:t>受講料</w:t>
      </w:r>
      <w:r w:rsidR="00046856">
        <w:rPr>
          <w:rFonts w:hint="eastAsia"/>
        </w:rPr>
        <w:t>中国語教室</w:t>
      </w:r>
      <w:r>
        <w:rPr>
          <w:rFonts w:hint="eastAsia"/>
        </w:rPr>
        <w:t>の受講料</w:t>
      </w:r>
      <w:r w:rsidR="00046856">
        <w:rPr>
          <w:rFonts w:hint="eastAsia"/>
        </w:rPr>
        <w:t>については</w:t>
      </w:r>
      <w:r>
        <w:rPr>
          <w:rFonts w:hint="eastAsia"/>
        </w:rPr>
        <w:t>、</w:t>
      </w:r>
      <w:r w:rsidR="00642EB1">
        <w:rPr>
          <w:rFonts w:hint="eastAsia"/>
        </w:rPr>
        <w:t>大幅に改善</w:t>
      </w:r>
      <w:r>
        <w:rPr>
          <w:rFonts w:hint="eastAsia"/>
        </w:rPr>
        <w:t>致</w:t>
      </w:r>
      <w:r w:rsidR="00642EB1">
        <w:rPr>
          <w:rFonts w:hint="eastAsia"/>
        </w:rPr>
        <w:t>しました</w:t>
      </w:r>
      <w:r w:rsidR="00046856">
        <w:rPr>
          <w:rFonts w:hint="eastAsia"/>
        </w:rPr>
        <w:t>ので</w:t>
      </w:r>
      <w:r>
        <w:rPr>
          <w:rFonts w:hint="eastAsia"/>
        </w:rPr>
        <w:t>、</w:t>
      </w:r>
      <w:r w:rsidR="00046856">
        <w:rPr>
          <w:rFonts w:hint="eastAsia"/>
        </w:rPr>
        <w:t>ご確認下さい。</w:t>
      </w:r>
    </w:p>
    <w:p w:rsidR="00294867" w:rsidRDefault="00294867">
      <w:pPr>
        <w:ind w:firstLineChars="100" w:firstLine="204"/>
      </w:pPr>
    </w:p>
    <w:p w:rsidR="00294867" w:rsidRDefault="00D212FD">
      <w:pPr>
        <w:ind w:firstLineChars="100" w:firstLine="235"/>
        <w:rPr>
          <w:b/>
          <w:sz w:val="24"/>
        </w:rPr>
      </w:pPr>
      <w:r>
        <w:rPr>
          <w:rFonts w:hint="eastAsia"/>
          <w:b/>
          <w:sz w:val="24"/>
        </w:rPr>
        <w:t>２０２０</w:t>
      </w:r>
      <w:r w:rsidR="00294867">
        <w:rPr>
          <w:rFonts w:hint="eastAsia"/>
          <w:b/>
          <w:sz w:val="24"/>
        </w:rPr>
        <w:t>年度開講クラス</w:t>
      </w:r>
    </w:p>
    <w:p w:rsidR="00294867" w:rsidRDefault="00294867">
      <w:pPr>
        <w:ind w:firstLineChars="100" w:firstLine="235"/>
        <w:rPr>
          <w:b/>
          <w:sz w:val="24"/>
        </w:rPr>
      </w:pPr>
    </w:p>
    <w:p w:rsidR="00294867" w:rsidRDefault="00294867">
      <w:pPr>
        <w:ind w:firstLineChars="100" w:firstLine="235"/>
        <w:rPr>
          <w:b/>
          <w:sz w:val="24"/>
        </w:rPr>
      </w:pPr>
      <w:r>
        <w:rPr>
          <w:rFonts w:hint="eastAsia"/>
          <w:b/>
          <w:sz w:val="24"/>
        </w:rPr>
        <w:t>語学教室</w:t>
      </w:r>
    </w:p>
    <w:p w:rsidR="00294867" w:rsidRDefault="00294867" w:rsidP="00142FF5">
      <w:r>
        <w:rPr>
          <w:rFonts w:hint="eastAsia"/>
        </w:rPr>
        <w:t>◆　クラス・時間・講師は下記の通りです。</w:t>
      </w:r>
    </w:p>
    <w:p w:rsidR="00294867" w:rsidRDefault="00294867">
      <w:pPr>
        <w:rPr>
          <w:b/>
          <w:sz w:val="22"/>
          <w:szCs w:val="22"/>
        </w:rPr>
      </w:pPr>
      <w:r>
        <w:rPr>
          <w:rFonts w:hint="eastAsia"/>
        </w:rPr>
        <w:t xml:space="preserve">　　　　　　　■　</w:t>
      </w:r>
      <w:r>
        <w:rPr>
          <w:rFonts w:hint="eastAsia"/>
          <w:b/>
          <w:sz w:val="22"/>
          <w:szCs w:val="22"/>
        </w:rPr>
        <w:t>午前クラス　開講時間　午前９：３０　～　１１：３０（２時間）</w:t>
      </w:r>
    </w:p>
    <w:p w:rsidR="00DC3564" w:rsidRPr="00DC3564" w:rsidRDefault="00DC3564">
      <w:pPr>
        <w:rPr>
          <w:szCs w:val="21"/>
        </w:rPr>
      </w:pPr>
      <w:r>
        <w:rPr>
          <w:rFonts w:hint="eastAsia"/>
          <w:b/>
          <w:sz w:val="22"/>
          <w:szCs w:val="22"/>
        </w:rPr>
        <w:t xml:space="preserve">　　　　　　　　　</w:t>
      </w:r>
      <w:r w:rsidRPr="00DC3564">
        <w:rPr>
          <w:rFonts w:hint="eastAsia"/>
          <w:szCs w:val="21"/>
        </w:rPr>
        <w:t>入門</w:t>
      </w:r>
      <w:r w:rsidR="00046856">
        <w:rPr>
          <w:rFonts w:hint="eastAsia"/>
          <w:szCs w:val="21"/>
        </w:rPr>
        <w:t>・初級</w:t>
      </w:r>
      <w:r w:rsidR="00142FF5">
        <w:rPr>
          <w:rFonts w:hint="eastAsia"/>
          <w:szCs w:val="21"/>
        </w:rPr>
        <w:t xml:space="preserve">クラス　</w:t>
      </w:r>
      <w:r w:rsidR="00C22184">
        <w:rPr>
          <w:rFonts w:hint="eastAsia"/>
          <w:szCs w:val="21"/>
        </w:rPr>
        <w:t xml:space="preserve">（土）　唐光蓮先生　</w:t>
      </w:r>
      <w:r w:rsidR="00C22184">
        <w:rPr>
          <w:rFonts w:hint="eastAsia"/>
          <w:szCs w:val="21"/>
        </w:rPr>
        <w:tab/>
      </w:r>
      <w:r w:rsidRPr="00DC3564">
        <w:rPr>
          <w:rFonts w:hint="eastAsia"/>
          <w:szCs w:val="21"/>
        </w:rPr>
        <w:t>月３回</w:t>
      </w:r>
    </w:p>
    <w:p w:rsidR="00294867" w:rsidRDefault="00294867">
      <w:pPr>
        <w:ind w:left="454" w:rightChars="50" w:right="102" w:firstLineChars="150" w:firstLine="322"/>
      </w:pPr>
      <w:r>
        <w:rPr>
          <w:rFonts w:hint="eastAsia"/>
          <w:b/>
          <w:sz w:val="22"/>
          <w:szCs w:val="22"/>
        </w:rPr>
        <w:t xml:space="preserve">　　　　</w:t>
      </w:r>
      <w:r>
        <w:rPr>
          <w:rFonts w:hint="eastAsia"/>
          <w:b/>
          <w:sz w:val="22"/>
          <w:szCs w:val="22"/>
        </w:rPr>
        <w:t xml:space="preserve"> </w:t>
      </w:r>
      <w:r w:rsidR="00DC3564">
        <w:rPr>
          <w:rFonts w:hint="eastAsia"/>
        </w:rPr>
        <w:t xml:space="preserve">　中級クラス</w:t>
      </w:r>
      <w:r w:rsidR="00142FF5">
        <w:rPr>
          <w:rFonts w:hint="eastAsia"/>
        </w:rPr>
        <w:t xml:space="preserve">　　　　</w:t>
      </w:r>
      <w:r w:rsidR="00C22184">
        <w:rPr>
          <w:rFonts w:hint="eastAsia"/>
        </w:rPr>
        <w:t xml:space="preserve">（木）　鮑萍先生　　</w:t>
      </w:r>
      <w:r w:rsidR="00C22184">
        <w:rPr>
          <w:rFonts w:hint="eastAsia"/>
        </w:rPr>
        <w:tab/>
      </w:r>
      <w:r w:rsidR="00DC3564">
        <w:rPr>
          <w:rFonts w:hint="eastAsia"/>
        </w:rPr>
        <w:t>月３回</w:t>
      </w:r>
    </w:p>
    <w:p w:rsidR="00294867" w:rsidRDefault="00DC3564">
      <w:pPr>
        <w:ind w:left="1738"/>
      </w:pPr>
      <w:r>
        <w:rPr>
          <w:rFonts w:hint="eastAsia"/>
        </w:rPr>
        <w:t xml:space="preserve">　上級クラス　</w:t>
      </w:r>
      <w:r w:rsidR="00046856">
        <w:rPr>
          <w:rFonts w:hint="eastAsia"/>
        </w:rPr>
        <w:t xml:space="preserve">　　　</w:t>
      </w:r>
      <w:r>
        <w:rPr>
          <w:rFonts w:hint="eastAsia"/>
        </w:rPr>
        <w:t>（火）　唐光蓮</w:t>
      </w:r>
      <w:r w:rsidR="00294867">
        <w:rPr>
          <w:rFonts w:hint="eastAsia"/>
        </w:rPr>
        <w:t>先生</w:t>
      </w:r>
      <w:r w:rsidR="00C22184">
        <w:rPr>
          <w:rFonts w:hint="eastAsia"/>
        </w:rPr>
        <w:tab/>
      </w:r>
      <w:r w:rsidR="00C22184">
        <w:rPr>
          <w:rFonts w:hint="eastAsia"/>
        </w:rPr>
        <w:t>月４回</w:t>
      </w:r>
    </w:p>
    <w:p w:rsidR="00294867" w:rsidRDefault="00294867">
      <w:pPr>
        <w:ind w:left="1738"/>
      </w:pPr>
    </w:p>
    <w:p w:rsidR="00294867" w:rsidRDefault="00294867">
      <w:pPr>
        <w:numPr>
          <w:ilvl w:val="0"/>
          <w:numId w:val="9"/>
        </w:num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午後クラス　開講時間　午後１：３０　～　３：３０（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時間）</w:t>
      </w:r>
    </w:p>
    <w:p w:rsidR="00294867" w:rsidRDefault="00294867">
      <w:pPr>
        <w:ind w:left="1798" w:firstLineChars="100" w:firstLine="204"/>
      </w:pPr>
      <w:r>
        <w:rPr>
          <w:rFonts w:hint="eastAsia"/>
        </w:rPr>
        <w:t>初級</w:t>
      </w:r>
      <w:r w:rsidR="00D212FD">
        <w:rPr>
          <w:rFonts w:hint="eastAsia"/>
        </w:rPr>
        <w:t xml:space="preserve">クラス　</w:t>
      </w:r>
      <w:r w:rsidR="00142FF5">
        <w:rPr>
          <w:rFonts w:hint="eastAsia"/>
        </w:rPr>
        <w:tab/>
      </w:r>
      <w:r w:rsidR="00142FF5">
        <w:rPr>
          <w:rFonts w:hint="eastAsia"/>
        </w:rPr>
        <w:t xml:space="preserve">　　</w:t>
      </w:r>
      <w:r w:rsidR="00D212FD">
        <w:rPr>
          <w:rFonts w:hint="eastAsia"/>
        </w:rPr>
        <w:t>（月）　鮑萍</w:t>
      </w:r>
      <w:r w:rsidR="00C22184">
        <w:rPr>
          <w:rFonts w:hint="eastAsia"/>
        </w:rPr>
        <w:t>先生</w:t>
      </w:r>
      <w:r w:rsidR="00C22184">
        <w:rPr>
          <w:rFonts w:hint="eastAsia"/>
        </w:rPr>
        <w:tab/>
      </w:r>
      <w:r w:rsidR="00DC3564">
        <w:rPr>
          <w:rFonts w:hint="eastAsia"/>
        </w:rPr>
        <w:t>月３回</w:t>
      </w:r>
    </w:p>
    <w:p w:rsidR="00294867" w:rsidRPr="00D212FD" w:rsidRDefault="00294867">
      <w:pPr>
        <w:ind w:left="1798"/>
        <w:rPr>
          <w:b/>
          <w:sz w:val="22"/>
          <w:szCs w:val="22"/>
        </w:rPr>
      </w:pPr>
    </w:p>
    <w:p w:rsidR="00294867" w:rsidRDefault="00294867">
      <w:pPr>
        <w:numPr>
          <w:ilvl w:val="0"/>
          <w:numId w:val="9"/>
        </w:num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夜間クラス　開講時間　午後６：３０　～　８：３０（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時間）</w:t>
      </w:r>
    </w:p>
    <w:p w:rsidR="00000555" w:rsidRDefault="00000555">
      <w:pPr>
        <w:ind w:left="1798" w:firstLineChars="50" w:firstLine="102"/>
      </w:pPr>
      <w:r>
        <w:rPr>
          <w:rFonts w:hint="eastAsia"/>
        </w:rPr>
        <w:t>入門</w:t>
      </w:r>
      <w:r w:rsidR="00046856">
        <w:rPr>
          <w:rFonts w:hint="eastAsia"/>
        </w:rPr>
        <w:t>・初級</w:t>
      </w:r>
      <w:r>
        <w:rPr>
          <w:rFonts w:hint="eastAsia"/>
        </w:rPr>
        <w:t>クラス</w:t>
      </w:r>
      <w:r w:rsidR="00142FF5">
        <w:rPr>
          <w:rFonts w:hint="eastAsia"/>
        </w:rPr>
        <w:t xml:space="preserve">　</w:t>
      </w:r>
      <w:r w:rsidR="00D212FD">
        <w:rPr>
          <w:rFonts w:hint="eastAsia"/>
        </w:rPr>
        <w:t>（火）　黒崎豊子</w:t>
      </w:r>
      <w:r w:rsidR="00013971">
        <w:rPr>
          <w:rFonts w:hint="eastAsia"/>
        </w:rPr>
        <w:t>先生</w:t>
      </w:r>
      <w:r w:rsidR="00C22184">
        <w:rPr>
          <w:rFonts w:hint="eastAsia"/>
        </w:rPr>
        <w:tab/>
      </w:r>
      <w:r w:rsidR="00AD5C37">
        <w:rPr>
          <w:rFonts w:hint="eastAsia"/>
        </w:rPr>
        <w:t>月３</w:t>
      </w:r>
      <w:r w:rsidR="00C22184">
        <w:rPr>
          <w:rFonts w:hint="eastAsia"/>
        </w:rPr>
        <w:t>回</w:t>
      </w:r>
    </w:p>
    <w:p w:rsidR="00AD5C37" w:rsidRPr="00AD5C37" w:rsidRDefault="00AD5C37">
      <w:pPr>
        <w:ind w:left="1798" w:firstLineChars="50" w:firstLine="102"/>
      </w:pPr>
      <w:r>
        <w:rPr>
          <w:rFonts w:hint="eastAsia"/>
        </w:rPr>
        <w:t xml:space="preserve">　　　　　　　　　　　　　龍一清先生（代講）</w:t>
      </w:r>
    </w:p>
    <w:p w:rsidR="00294867" w:rsidRDefault="00DC3564" w:rsidP="00040538">
      <w:pPr>
        <w:ind w:firstLineChars="950" w:firstLine="1934"/>
      </w:pPr>
      <w:r>
        <w:rPr>
          <w:rFonts w:hint="eastAsia"/>
        </w:rPr>
        <w:t>初級</w:t>
      </w:r>
      <w:r w:rsidR="00046856">
        <w:rPr>
          <w:rFonts w:hint="eastAsia"/>
        </w:rPr>
        <w:t>・中級</w:t>
      </w:r>
      <w:r w:rsidR="00294867">
        <w:rPr>
          <w:rFonts w:hint="eastAsia"/>
        </w:rPr>
        <w:t xml:space="preserve">クラス　</w:t>
      </w:r>
      <w:r w:rsidR="00040538">
        <w:rPr>
          <w:rFonts w:hint="eastAsia"/>
        </w:rPr>
        <w:t>（木）　李麗</w:t>
      </w:r>
      <w:r w:rsidR="00C22184">
        <w:rPr>
          <w:rFonts w:hint="eastAsia"/>
        </w:rPr>
        <w:t>先生</w:t>
      </w:r>
      <w:r w:rsidR="00C22184">
        <w:rPr>
          <w:rFonts w:hint="eastAsia"/>
        </w:rPr>
        <w:tab/>
      </w:r>
      <w:r>
        <w:rPr>
          <w:rFonts w:hint="eastAsia"/>
        </w:rPr>
        <w:t>月３回</w:t>
      </w:r>
    </w:p>
    <w:p w:rsidR="00294867" w:rsidRDefault="00294867" w:rsidP="00C22184">
      <w:pPr>
        <w:ind w:left="1094" w:firstLine="840"/>
      </w:pPr>
      <w:r>
        <w:rPr>
          <w:rFonts w:hint="eastAsia"/>
        </w:rPr>
        <w:t>上級クラス</w:t>
      </w:r>
      <w:r w:rsidR="00C22184">
        <w:rPr>
          <w:rFonts w:hint="eastAsia"/>
        </w:rPr>
        <w:tab/>
      </w:r>
      <w:r w:rsidR="00C22184">
        <w:rPr>
          <w:rFonts w:hint="eastAsia"/>
        </w:rPr>
        <w:t xml:space="preserve">　</w:t>
      </w:r>
      <w:r>
        <w:rPr>
          <w:rFonts w:hint="eastAsia"/>
        </w:rPr>
        <w:t xml:space="preserve">　（火）　李麗先生</w:t>
      </w:r>
      <w:r w:rsidR="00C22184">
        <w:rPr>
          <w:rFonts w:hint="eastAsia"/>
        </w:rPr>
        <w:tab/>
      </w:r>
      <w:r w:rsidR="00C22184">
        <w:rPr>
          <w:rFonts w:hint="eastAsia"/>
        </w:rPr>
        <w:t>月４回</w:t>
      </w:r>
    </w:p>
    <w:p w:rsidR="00DC3564" w:rsidRDefault="00294867" w:rsidP="00DC3564">
      <w:r>
        <w:rPr>
          <w:rFonts w:hint="eastAsia"/>
        </w:rPr>
        <w:t xml:space="preserve">　　　　　　</w:t>
      </w:r>
    </w:p>
    <w:p w:rsidR="00294867" w:rsidRDefault="00DC3564" w:rsidP="007E3CDF">
      <w:pPr>
        <w:ind w:firstLineChars="650" w:firstLine="1388"/>
        <w:rPr>
          <w:b/>
          <w:sz w:val="22"/>
          <w:szCs w:val="22"/>
          <w:lang w:eastAsia="zh-CN"/>
        </w:rPr>
      </w:pPr>
      <w:r w:rsidRPr="00DC3564">
        <w:rPr>
          <w:rFonts w:hint="eastAsia"/>
          <w:sz w:val="22"/>
          <w:szCs w:val="22"/>
          <w:lang w:eastAsia="zh-CN"/>
        </w:rPr>
        <w:t>■</w:t>
      </w:r>
      <w:r w:rsidR="00013971" w:rsidRPr="00013971">
        <w:rPr>
          <w:rFonts w:hint="eastAsia"/>
          <w:b/>
          <w:sz w:val="22"/>
          <w:szCs w:val="22"/>
          <w:lang w:eastAsia="zh-CN"/>
        </w:rPr>
        <w:t>上級</w:t>
      </w:r>
      <w:r w:rsidR="00294867" w:rsidRPr="00DC3564">
        <w:rPr>
          <w:rFonts w:hint="eastAsia"/>
          <w:b/>
          <w:sz w:val="22"/>
          <w:szCs w:val="22"/>
          <w:lang w:eastAsia="zh-CN"/>
        </w:rPr>
        <w:t>会話教室</w:t>
      </w:r>
      <w:r>
        <w:rPr>
          <w:rFonts w:hint="eastAsia"/>
          <w:b/>
          <w:sz w:val="22"/>
          <w:szCs w:val="22"/>
          <w:lang w:eastAsia="zh-CN"/>
        </w:rPr>
        <w:t xml:space="preserve">　開講時間　午前１０：００～１２：００（</w:t>
      </w:r>
      <w:r>
        <w:rPr>
          <w:rFonts w:hint="eastAsia"/>
          <w:b/>
          <w:sz w:val="22"/>
          <w:szCs w:val="22"/>
          <w:lang w:eastAsia="zh-CN"/>
        </w:rPr>
        <w:t>2</w:t>
      </w:r>
      <w:r>
        <w:rPr>
          <w:rFonts w:hint="eastAsia"/>
          <w:b/>
          <w:sz w:val="22"/>
          <w:szCs w:val="22"/>
          <w:lang w:eastAsia="zh-CN"/>
        </w:rPr>
        <w:t>時間）</w:t>
      </w:r>
    </w:p>
    <w:p w:rsidR="00DC3564" w:rsidRDefault="00DC3564" w:rsidP="00DC3564">
      <w:pPr>
        <w:ind w:firstLineChars="700" w:firstLine="1501"/>
        <w:rPr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  <w:lang w:eastAsia="zh-CN"/>
        </w:rPr>
        <w:t xml:space="preserve">　　</w:t>
      </w:r>
      <w:r w:rsidRPr="00DC3564">
        <w:rPr>
          <w:rFonts w:hint="eastAsia"/>
          <w:sz w:val="22"/>
          <w:szCs w:val="22"/>
          <w:lang w:eastAsia="zh-CN"/>
        </w:rPr>
        <w:t>上級会話教室</w:t>
      </w:r>
      <w:r w:rsidR="00142FF5">
        <w:rPr>
          <w:rFonts w:hint="eastAsia"/>
          <w:sz w:val="22"/>
          <w:szCs w:val="22"/>
          <w:lang w:eastAsia="zh-CN"/>
        </w:rPr>
        <w:t xml:space="preserve">　　</w:t>
      </w:r>
      <w:r>
        <w:rPr>
          <w:rFonts w:hint="eastAsia"/>
          <w:sz w:val="22"/>
          <w:szCs w:val="22"/>
          <w:lang w:eastAsia="zh-CN"/>
        </w:rPr>
        <w:t>（土）　李麗先生</w:t>
      </w:r>
      <w:r w:rsidR="00C22184">
        <w:rPr>
          <w:rFonts w:hint="eastAsia"/>
          <w:sz w:val="22"/>
          <w:szCs w:val="22"/>
          <w:lang w:eastAsia="zh-CN"/>
        </w:rPr>
        <w:tab/>
      </w:r>
      <w:r w:rsidR="00C22184">
        <w:rPr>
          <w:rFonts w:hint="eastAsia"/>
          <w:sz w:val="22"/>
          <w:szCs w:val="22"/>
          <w:lang w:eastAsia="zh-CN"/>
        </w:rPr>
        <w:t>月４回</w:t>
      </w:r>
    </w:p>
    <w:p w:rsidR="00013971" w:rsidRDefault="00013971" w:rsidP="00013971">
      <w:pPr>
        <w:ind w:firstLineChars="700" w:firstLine="1495"/>
        <w:rPr>
          <w:sz w:val="22"/>
          <w:szCs w:val="22"/>
          <w:lang w:eastAsia="zh-CN"/>
        </w:rPr>
      </w:pPr>
    </w:p>
    <w:p w:rsidR="00A31974" w:rsidRDefault="00294867" w:rsidP="00A31974">
      <w:pPr>
        <w:ind w:left="204"/>
      </w:pPr>
      <w:r>
        <w:rPr>
          <w:rFonts w:hint="eastAsia"/>
        </w:rPr>
        <w:t>◆　講師の先生は昨年</w:t>
      </w:r>
      <w:r w:rsidR="0036428C">
        <w:rPr>
          <w:rFonts w:hint="eastAsia"/>
        </w:rPr>
        <w:t>度</w:t>
      </w:r>
      <w:r>
        <w:rPr>
          <w:rFonts w:hint="eastAsia"/>
        </w:rPr>
        <w:t>の先生に継続してお願いいたしました。</w:t>
      </w:r>
    </w:p>
    <w:p w:rsidR="007E3CDF" w:rsidRDefault="00040538" w:rsidP="00A31974">
      <w:pPr>
        <w:ind w:left="204" w:firstLineChars="200" w:firstLine="407"/>
      </w:pPr>
      <w:r>
        <w:rPr>
          <w:rFonts w:hint="eastAsia"/>
        </w:rPr>
        <w:t>ただし夜間の初級・中級クラスは</w:t>
      </w:r>
      <w:r w:rsidR="00A31974">
        <w:rPr>
          <w:rFonts w:hint="eastAsia"/>
        </w:rPr>
        <w:t>、</w:t>
      </w:r>
      <w:r w:rsidR="007E3CDF">
        <w:rPr>
          <w:rFonts w:hint="eastAsia"/>
        </w:rPr>
        <w:t>１クラスとして</w:t>
      </w:r>
      <w:r>
        <w:rPr>
          <w:rFonts w:hint="eastAsia"/>
        </w:rPr>
        <w:t>李</w:t>
      </w:r>
      <w:r w:rsidR="007E3CDF">
        <w:rPr>
          <w:rFonts w:hint="eastAsia"/>
        </w:rPr>
        <w:t>麗先生が担当します。</w:t>
      </w:r>
    </w:p>
    <w:p w:rsidR="00294867" w:rsidRDefault="00294867" w:rsidP="007E3CDF">
      <w:pPr>
        <w:ind w:firstLineChars="100" w:firstLine="204"/>
      </w:pPr>
      <w:r>
        <w:rPr>
          <w:rFonts w:hint="eastAsia"/>
        </w:rPr>
        <w:t>◆　会場は浦和コミュニティセンター浦和コムナーレ</w:t>
      </w:r>
      <w:r w:rsidR="002B4F94">
        <w:rPr>
          <w:rFonts w:hint="eastAsia"/>
        </w:rPr>
        <w:t>１０</w:t>
      </w:r>
      <w:r w:rsidR="002B4F94">
        <w:rPr>
          <w:rFonts w:hint="eastAsia"/>
        </w:rPr>
        <w:t>F</w:t>
      </w:r>
      <w:r w:rsidR="002B4F94">
        <w:rPr>
          <w:rFonts w:hint="eastAsia"/>
        </w:rPr>
        <w:t>（パルコ上</w:t>
      </w:r>
      <w:r w:rsidR="007E3CDF">
        <w:rPr>
          <w:rFonts w:hint="eastAsia"/>
        </w:rPr>
        <w:t>階）または近隣の公民館</w:t>
      </w:r>
      <w:r>
        <w:rPr>
          <w:rFonts w:hint="eastAsia"/>
        </w:rPr>
        <w:t xml:space="preserve">　</w:t>
      </w:r>
    </w:p>
    <w:p w:rsidR="00294867" w:rsidRDefault="008E7D23">
      <w:pPr>
        <w:ind w:firstLineChars="100" w:firstLine="204"/>
      </w:pPr>
      <w:r>
        <w:rPr>
          <w:rFonts w:hint="eastAsia"/>
        </w:rPr>
        <w:t>◆　受講料</w:t>
      </w:r>
      <w:r w:rsidR="00294867">
        <w:rPr>
          <w:rFonts w:hint="eastAsia"/>
        </w:rPr>
        <w:t>について</w:t>
      </w:r>
    </w:p>
    <w:tbl>
      <w:tblPr>
        <w:tblW w:w="807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1"/>
        <w:gridCol w:w="1789"/>
        <w:gridCol w:w="4174"/>
      </w:tblGrid>
      <w:tr w:rsidR="0036428C" w:rsidRPr="0036428C" w:rsidTr="0036428C">
        <w:trPr>
          <w:trHeight w:val="4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受講料（月額）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6428C" w:rsidRPr="0036428C" w:rsidTr="0036428C">
        <w:trPr>
          <w:trHeight w:val="420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月４回クラス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5,000円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AD5C37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（正会員</w:t>
            </w:r>
            <w:r w:rsidR="00642E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,500円</w:t>
            </w:r>
            <w:r w:rsidR="002B4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協賛会員</w:t>
            </w:r>
            <w:r w:rsidR="00642E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4,</w:t>
            </w:r>
            <w:r w:rsidR="00642E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</w:t>
            </w:r>
            <w:r w:rsidR="0036428C"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00円）</w:t>
            </w:r>
          </w:p>
        </w:tc>
      </w:tr>
      <w:tr w:rsidR="0036428C" w:rsidRPr="0036428C" w:rsidTr="0036428C">
        <w:trPr>
          <w:trHeight w:val="42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月３回クラス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4,000円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AD5C37" w:rsidP="00642EB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（正会員</w:t>
            </w:r>
            <w:r w:rsidR="00642E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2,</w:t>
            </w:r>
            <w:r w:rsidR="00642E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00円</w:t>
            </w:r>
            <w:r w:rsidR="002B4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6428C"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協賛会員3,</w:t>
            </w:r>
            <w:r w:rsidR="00642EB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36428C"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00円）</w:t>
            </w:r>
          </w:p>
        </w:tc>
      </w:tr>
      <w:tr w:rsidR="0036428C" w:rsidRPr="0036428C" w:rsidTr="0036428C">
        <w:trPr>
          <w:trHeight w:val="420"/>
          <w:jc w:val="center"/>
        </w:trPr>
        <w:tc>
          <w:tcPr>
            <w:tcW w:w="8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と</w:t>
            </w:r>
            <w:r w:rsidR="00E908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なります。納入に際しては、半期分を一括しての納入をお願いし</w:t>
            </w: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ます。</w:t>
            </w:r>
          </w:p>
        </w:tc>
      </w:tr>
      <w:tr w:rsidR="0036428C" w:rsidRPr="0036428C" w:rsidTr="0036428C">
        <w:trPr>
          <w:trHeight w:val="420"/>
          <w:jc w:val="center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6428C" w:rsidRPr="0036428C" w:rsidTr="0036428C">
        <w:trPr>
          <w:trHeight w:val="420"/>
          <w:jc w:val="center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36428C" w:rsidRDefault="00D203FC" w:rsidP="00D203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受講料納入額（前期　８月・９月分</w:t>
            </w:r>
            <w:r w:rsidR="0036428C"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D203FC" w:rsidRDefault="00D203F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203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※７月分は前年度３月分を振替させていただきます</w:t>
            </w:r>
          </w:p>
        </w:tc>
      </w:tr>
      <w:tr w:rsidR="0036428C" w:rsidRPr="0036428C" w:rsidTr="0036428C">
        <w:trPr>
          <w:trHeight w:val="420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月４回クラス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7C5E0F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  <w:r w:rsidR="0036428C"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0,000円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（正会員</w:t>
            </w:r>
            <w:r w:rsidR="00D72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="00AD5C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,000円</w:t>
            </w:r>
            <w:r w:rsidR="002B4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D5C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協賛会員</w:t>
            </w:r>
            <w:r w:rsidR="00D72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,000円）</w:t>
            </w:r>
          </w:p>
        </w:tc>
      </w:tr>
      <w:tr w:rsidR="0036428C" w:rsidRPr="0036428C" w:rsidTr="0036428C">
        <w:trPr>
          <w:trHeight w:val="420"/>
          <w:jc w:val="center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月３回クラス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7C5E0F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  <w:r w:rsidR="0036428C"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,000円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AD5C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eastAsia="zh-CN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（正会員</w:t>
            </w:r>
            <w:r w:rsidR="00D72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  <w:r w:rsidR="00D72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,</w:t>
            </w:r>
            <w:r w:rsidR="00D72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AD5C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00円</w:t>
            </w:r>
            <w:r w:rsidR="002B4F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D5C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協賛会員</w:t>
            </w:r>
            <w:r w:rsidR="00D72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D72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,</w:t>
            </w:r>
            <w:r w:rsidR="00D72D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eastAsia="zh-CN"/>
              </w:rPr>
              <w:t>00円）</w:t>
            </w:r>
          </w:p>
        </w:tc>
      </w:tr>
      <w:tr w:rsidR="0036428C" w:rsidRPr="0036428C" w:rsidTr="0036428C">
        <w:trPr>
          <w:trHeight w:val="420"/>
          <w:jc w:val="center"/>
        </w:trPr>
        <w:tc>
          <w:tcPr>
            <w:tcW w:w="8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36428C" w:rsidRDefault="0036428C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642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初めて埼玉県日中友好協会の教室に参加される方は、入会金2,000円を納入ください。</w:t>
            </w:r>
          </w:p>
        </w:tc>
      </w:tr>
      <w:tr w:rsidR="0036428C" w:rsidRPr="0036428C" w:rsidTr="0036428C">
        <w:trPr>
          <w:trHeight w:val="420"/>
          <w:jc w:val="center"/>
        </w:trPr>
        <w:tc>
          <w:tcPr>
            <w:tcW w:w="8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8C" w:rsidRPr="0036428C" w:rsidRDefault="00A31974" w:rsidP="00364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２講座を受講される場合、２講座目は半額とします（文化教室は含みません）</w:t>
            </w:r>
          </w:p>
        </w:tc>
      </w:tr>
    </w:tbl>
    <w:p w:rsidR="00294867" w:rsidRDefault="00791371" w:rsidP="0036428C">
      <w:pPr>
        <w:ind w:firstLine="235"/>
      </w:pPr>
      <w:r>
        <w:rPr>
          <w:rFonts w:hint="eastAsia"/>
        </w:rPr>
        <w:t>◆　最小催行人数は７</w:t>
      </w:r>
      <w:r w:rsidR="00294867">
        <w:rPr>
          <w:rFonts w:hint="eastAsia"/>
        </w:rPr>
        <w:t>名とします。</w:t>
      </w:r>
    </w:p>
    <w:p w:rsidR="00142FF5" w:rsidRDefault="00142FF5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294867" w:rsidRDefault="00294867" w:rsidP="00791371">
      <w:pPr>
        <w:ind w:firstLineChars="100" w:firstLine="235"/>
        <w:rPr>
          <w:sz w:val="24"/>
        </w:rPr>
      </w:pPr>
      <w:r>
        <w:rPr>
          <w:rFonts w:hint="eastAsia"/>
          <w:b/>
          <w:sz w:val="24"/>
        </w:rPr>
        <w:lastRenderedPageBreak/>
        <w:t>文化教室</w:t>
      </w:r>
      <w:r w:rsidR="00791371">
        <w:rPr>
          <w:rFonts w:hint="eastAsia"/>
          <w:b/>
          <w:sz w:val="24"/>
        </w:rPr>
        <w:t>（篆刻教室）</w:t>
      </w:r>
    </w:p>
    <w:p w:rsidR="00294867" w:rsidRDefault="00294867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 xml:space="preserve">クラス・時間・講師は次の通りです。　</w:t>
      </w:r>
    </w:p>
    <w:p w:rsidR="00294867" w:rsidRDefault="00294867">
      <w:pPr>
        <w:ind w:left="767" w:firstLineChars="200" w:firstLine="407"/>
        <w:rPr>
          <w:szCs w:val="21"/>
        </w:rPr>
      </w:pPr>
      <w:r>
        <w:rPr>
          <w:rFonts w:hint="eastAsia"/>
          <w:szCs w:val="21"/>
        </w:rPr>
        <w:t>第１・第３木曜日１３：３０～１５：３０　中島正也先生</w:t>
      </w:r>
    </w:p>
    <w:p w:rsidR="00294867" w:rsidRDefault="00294867" w:rsidP="00AD5C37">
      <w:pPr>
        <w:ind w:firstLineChars="300" w:firstLine="611"/>
      </w:pPr>
      <w:r>
        <w:rPr>
          <w:rFonts w:hint="eastAsia"/>
        </w:rPr>
        <w:t>◆　会場は浦和コミュニティセンター浦和コムナーレ</w:t>
      </w:r>
      <w:r w:rsidR="002B4F94">
        <w:rPr>
          <w:rFonts w:hint="eastAsia"/>
        </w:rPr>
        <w:t>１０</w:t>
      </w:r>
      <w:r w:rsidR="002B4F94">
        <w:rPr>
          <w:rFonts w:hint="eastAsia"/>
        </w:rPr>
        <w:t>F</w:t>
      </w:r>
      <w:r w:rsidR="002B4F94">
        <w:rPr>
          <w:rFonts w:hint="eastAsia"/>
        </w:rPr>
        <w:t xml:space="preserve">　（パルコ上</w:t>
      </w:r>
      <w:r>
        <w:rPr>
          <w:rFonts w:hint="eastAsia"/>
        </w:rPr>
        <w:t>階）</w:t>
      </w:r>
    </w:p>
    <w:p w:rsidR="00294867" w:rsidRDefault="00294867">
      <w:pPr>
        <w:ind w:firstLineChars="300" w:firstLine="611"/>
      </w:pPr>
      <w:r>
        <w:rPr>
          <w:rFonts w:hint="eastAsia"/>
        </w:rPr>
        <w:t>◆　受講料の納入について</w:t>
      </w:r>
    </w:p>
    <w:p w:rsidR="00294867" w:rsidRDefault="00294867">
      <w:pPr>
        <w:ind w:firstLineChars="500" w:firstLine="1018"/>
        <w:rPr>
          <w:szCs w:val="21"/>
        </w:rPr>
      </w:pPr>
      <w:r>
        <w:rPr>
          <w:rFonts w:hint="eastAsia"/>
          <w:szCs w:val="21"/>
        </w:rPr>
        <w:t>受講料は１回１，０００円半期分前納とします。</w:t>
      </w:r>
    </w:p>
    <w:p w:rsidR="00294867" w:rsidRDefault="00642EB1">
      <w:pPr>
        <w:ind w:firstLineChars="500" w:firstLine="1018"/>
        <w:rPr>
          <w:szCs w:val="21"/>
        </w:rPr>
      </w:pPr>
      <w:r>
        <w:rPr>
          <w:rFonts w:hint="eastAsia"/>
          <w:szCs w:val="21"/>
        </w:rPr>
        <w:t>篆刻教室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月２回</w:t>
      </w:r>
      <w:r w:rsidR="007C5E0F">
        <w:rPr>
          <w:rFonts w:hint="eastAsia"/>
          <w:szCs w:val="21"/>
        </w:rPr>
        <w:t>２，０００円×２か月分（８月～９月分）４</w:t>
      </w:r>
      <w:r w:rsidR="00294867">
        <w:rPr>
          <w:rFonts w:hint="eastAsia"/>
          <w:szCs w:val="21"/>
        </w:rPr>
        <w:t>，０００円</w:t>
      </w:r>
      <w:r>
        <w:rPr>
          <w:rFonts w:hint="eastAsia"/>
          <w:szCs w:val="21"/>
        </w:rPr>
        <w:t>（正会員は２，８００円）</w:t>
      </w:r>
    </w:p>
    <w:p w:rsidR="00294867" w:rsidRPr="007C5E0F" w:rsidRDefault="007C5E0F" w:rsidP="00407DA7">
      <w:pPr>
        <w:ind w:left="767" w:firstLineChars="200" w:firstLine="407"/>
        <w:jc w:val="right"/>
        <w:rPr>
          <w:szCs w:val="21"/>
        </w:rPr>
      </w:pPr>
      <w:r w:rsidRPr="007C5E0F">
        <w:rPr>
          <w:rFonts w:hint="eastAsia"/>
          <w:szCs w:val="21"/>
        </w:rPr>
        <w:t>※</w:t>
      </w:r>
      <w:r w:rsidRPr="007C5E0F">
        <w:rPr>
          <w:rFonts w:hint="eastAsia"/>
          <w:szCs w:val="21"/>
        </w:rPr>
        <w:t>7</w:t>
      </w:r>
      <w:r w:rsidRPr="007C5E0F">
        <w:rPr>
          <w:rFonts w:hint="eastAsia"/>
          <w:szCs w:val="21"/>
        </w:rPr>
        <w:t>月分は前年度３月分を振替させていただきます</w:t>
      </w:r>
    </w:p>
    <w:p w:rsidR="00294867" w:rsidRDefault="00294867" w:rsidP="00C22184">
      <w:pPr>
        <w:ind w:firstLineChars="100" w:firstLine="204"/>
        <w:rPr>
          <w:b/>
          <w:szCs w:val="21"/>
        </w:rPr>
      </w:pPr>
      <w:r>
        <w:rPr>
          <w:rFonts w:hint="eastAsia"/>
          <w:b/>
          <w:szCs w:val="21"/>
        </w:rPr>
        <w:t>受講料の納入について</w:t>
      </w:r>
    </w:p>
    <w:p w:rsidR="00791371" w:rsidRDefault="00C22184">
      <w:pPr>
        <w:ind w:firstLineChars="500" w:firstLine="1018"/>
        <w:rPr>
          <w:szCs w:val="21"/>
        </w:rPr>
      </w:pPr>
      <w:r>
        <w:rPr>
          <w:rFonts w:hint="eastAsia"/>
          <w:szCs w:val="21"/>
        </w:rPr>
        <w:t>納入金額を御確認の上、</w:t>
      </w:r>
      <w:r w:rsidR="00791371">
        <w:rPr>
          <w:rFonts w:hint="eastAsia"/>
          <w:szCs w:val="21"/>
        </w:rPr>
        <w:t>銀行振込でお願いいたします。</w:t>
      </w:r>
    </w:p>
    <w:p w:rsidR="00FC4843" w:rsidRDefault="00FC4843">
      <w:pPr>
        <w:ind w:firstLineChars="500" w:firstLine="1018"/>
        <w:rPr>
          <w:szCs w:val="21"/>
        </w:rPr>
      </w:pPr>
    </w:p>
    <w:p w:rsidR="00294867" w:rsidRPr="00FC4843" w:rsidRDefault="00791371" w:rsidP="00791371">
      <w:pPr>
        <w:ind w:firstLineChars="600" w:firstLine="1407"/>
        <w:rPr>
          <w:b/>
          <w:sz w:val="24"/>
          <w:lang w:eastAsia="zh-CN"/>
        </w:rPr>
      </w:pPr>
      <w:r w:rsidRPr="00FC4843">
        <w:rPr>
          <w:rFonts w:hint="eastAsia"/>
          <w:b/>
          <w:sz w:val="24"/>
          <w:lang w:eastAsia="zh-CN"/>
        </w:rPr>
        <w:t>振込先：</w:t>
      </w:r>
      <w:r w:rsidR="00FC4843">
        <w:rPr>
          <w:rFonts w:hint="eastAsia"/>
          <w:b/>
          <w:sz w:val="24"/>
          <w:lang w:eastAsia="zh-CN"/>
        </w:rPr>
        <w:t xml:space="preserve">　</w:t>
      </w:r>
      <w:r w:rsidR="00294867" w:rsidRPr="00FC4843">
        <w:rPr>
          <w:rFonts w:hint="eastAsia"/>
          <w:b/>
          <w:sz w:val="24"/>
          <w:lang w:eastAsia="zh-CN"/>
        </w:rPr>
        <w:t>特定非営利活動法人埼玉県日中友好協会</w:t>
      </w:r>
    </w:p>
    <w:p w:rsidR="00294867" w:rsidRDefault="00FC4843" w:rsidP="00FC4843">
      <w:pPr>
        <w:ind w:firstLineChars="1100" w:firstLine="2580"/>
        <w:rPr>
          <w:b/>
          <w:sz w:val="24"/>
        </w:rPr>
      </w:pPr>
      <w:r>
        <w:rPr>
          <w:rFonts w:hint="eastAsia"/>
          <w:b/>
          <w:sz w:val="24"/>
        </w:rPr>
        <w:t>埼玉りそな銀行県庁支店　普通口座４４６５９１０</w:t>
      </w:r>
    </w:p>
    <w:p w:rsidR="00FC4843" w:rsidRDefault="00FC4843" w:rsidP="00FC4843">
      <w:pPr>
        <w:ind w:firstLineChars="1100" w:firstLine="2580"/>
        <w:rPr>
          <w:b/>
          <w:sz w:val="24"/>
        </w:rPr>
      </w:pPr>
    </w:p>
    <w:p w:rsidR="00D212FD" w:rsidRDefault="00A31974" w:rsidP="00D212FD">
      <w:pPr>
        <w:rPr>
          <w:b/>
          <w:sz w:val="24"/>
        </w:rPr>
      </w:pPr>
      <w:r>
        <w:rPr>
          <w:rFonts w:hint="eastAsia"/>
          <w:b/>
          <w:sz w:val="24"/>
        </w:rPr>
        <w:t xml:space="preserve">埼玉県日中友好協会　正会員・協賛会員　</w:t>
      </w:r>
      <w:r w:rsidR="00B65217">
        <w:rPr>
          <w:rFonts w:hint="eastAsia"/>
          <w:b/>
          <w:sz w:val="24"/>
        </w:rPr>
        <w:t>加入</w:t>
      </w:r>
      <w:r>
        <w:rPr>
          <w:rFonts w:hint="eastAsia"/>
          <w:b/>
          <w:sz w:val="24"/>
        </w:rPr>
        <w:t>のお願い</w:t>
      </w:r>
    </w:p>
    <w:p w:rsidR="00A31974" w:rsidRDefault="009B78C6" w:rsidP="00A31974">
      <w:pPr>
        <w:ind w:firstLineChars="357" w:firstLine="837"/>
        <w:rPr>
          <w:b/>
          <w:sz w:val="24"/>
        </w:rPr>
      </w:pPr>
      <w:r>
        <w:rPr>
          <w:rFonts w:hint="eastAsia"/>
          <w:b/>
          <w:sz w:val="24"/>
        </w:rPr>
        <w:t>◆ご</w:t>
      </w:r>
      <w:r w:rsidR="00B65217">
        <w:rPr>
          <w:rFonts w:hint="eastAsia"/>
          <w:b/>
          <w:sz w:val="24"/>
        </w:rPr>
        <w:t>加入</w:t>
      </w:r>
      <w:r>
        <w:rPr>
          <w:rFonts w:hint="eastAsia"/>
          <w:b/>
          <w:sz w:val="24"/>
        </w:rPr>
        <w:t>の方は、受講料</w:t>
      </w:r>
      <w:r w:rsidR="00A31974">
        <w:rPr>
          <w:rFonts w:hint="eastAsia"/>
          <w:b/>
          <w:sz w:val="24"/>
        </w:rPr>
        <w:t>が</w:t>
      </w:r>
      <w:r>
        <w:rPr>
          <w:rFonts w:hint="eastAsia"/>
          <w:b/>
          <w:sz w:val="24"/>
        </w:rPr>
        <w:t>各</w:t>
      </w:r>
      <w:r w:rsidR="00A31974">
        <w:rPr>
          <w:rFonts w:hint="eastAsia"/>
          <w:b/>
          <w:sz w:val="24"/>
        </w:rPr>
        <w:t>会員料金で受講いただけます。</w:t>
      </w:r>
    </w:p>
    <w:p w:rsidR="00294867" w:rsidRDefault="00A31974" w:rsidP="00A31974">
      <w:pPr>
        <w:ind w:left="838"/>
        <w:rPr>
          <w:b/>
        </w:rPr>
      </w:pPr>
      <w:r>
        <w:rPr>
          <w:rFonts w:hint="eastAsia"/>
          <w:b/>
          <w:sz w:val="24"/>
        </w:rPr>
        <w:t>◆各種行事（新春交流会、大使館訪問、留学生交流会、バス研修会、スピーチコンテスト　等）への御案内を随時、申し上げます。是非、御参加ください！</w:t>
      </w:r>
    </w:p>
    <w:tbl>
      <w:tblPr>
        <w:tblW w:w="615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0"/>
        <w:gridCol w:w="1472"/>
      </w:tblGrid>
      <w:tr w:rsidR="00A31974" w:rsidRPr="00A31974" w:rsidTr="00C22184">
        <w:trPr>
          <w:trHeight w:val="375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74" w:rsidRPr="00A31974" w:rsidRDefault="00A31974" w:rsidP="00A31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31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年会費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974" w:rsidRPr="00A31974" w:rsidRDefault="00A31974" w:rsidP="00A31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31974" w:rsidRPr="00A31974" w:rsidTr="00C22184">
        <w:trPr>
          <w:trHeight w:val="37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74" w:rsidRPr="00A31974" w:rsidRDefault="00A31974" w:rsidP="00A31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31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正会員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74" w:rsidRPr="00A31974" w:rsidRDefault="00A31974" w:rsidP="00A31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31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10,000円</w:t>
            </w:r>
          </w:p>
        </w:tc>
      </w:tr>
      <w:tr w:rsidR="00A31974" w:rsidRPr="00A31974" w:rsidTr="00C22184">
        <w:trPr>
          <w:trHeight w:val="375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74" w:rsidRPr="00A31974" w:rsidRDefault="00A31974" w:rsidP="00A31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31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協賛会員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74" w:rsidRPr="00A31974" w:rsidRDefault="00A31974" w:rsidP="00A31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31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6,000円</w:t>
            </w:r>
          </w:p>
        </w:tc>
      </w:tr>
      <w:tr w:rsidR="00A31974" w:rsidRPr="00A31974" w:rsidTr="00C22184">
        <w:trPr>
          <w:trHeight w:val="456"/>
          <w:jc w:val="center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974" w:rsidRPr="00A31974" w:rsidRDefault="00A31974" w:rsidP="00C2218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31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機関紙「日本と中国」（月刊）の発送を御希望の方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974" w:rsidRPr="00A31974" w:rsidRDefault="00C22184" w:rsidP="00A31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別途3</w:t>
            </w:r>
            <w:r w:rsidR="00A31974" w:rsidRPr="00A31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,000円</w:t>
            </w:r>
          </w:p>
        </w:tc>
      </w:tr>
    </w:tbl>
    <w:p w:rsidR="00294867" w:rsidRDefault="00294867">
      <w:pPr>
        <w:ind w:left="420"/>
        <w:rPr>
          <w:b/>
        </w:rPr>
      </w:pPr>
    </w:p>
    <w:p w:rsidR="00294867" w:rsidRDefault="00294867">
      <w:pPr>
        <w:ind w:firstLineChars="1400" w:firstLine="2850"/>
        <w:rPr>
          <w:lang w:eastAsia="zh-CN"/>
        </w:rPr>
      </w:pPr>
      <w:r>
        <w:rPr>
          <w:rFonts w:hint="eastAsia"/>
          <w:lang w:eastAsia="zh-CN"/>
        </w:rPr>
        <w:t>NPO</w:t>
      </w:r>
      <w:r>
        <w:rPr>
          <w:rFonts w:hint="eastAsia"/>
          <w:lang w:eastAsia="zh-CN"/>
        </w:rPr>
        <w:t>法人埼玉県日本中国友好協会</w:t>
      </w:r>
    </w:p>
    <w:p w:rsidR="00294867" w:rsidRDefault="00294867">
      <w:pPr>
        <w:ind w:leftChars="200" w:left="407" w:firstLineChars="1500" w:firstLine="3053"/>
      </w:pPr>
      <w:r>
        <w:rPr>
          <w:rFonts w:hint="eastAsia"/>
        </w:rPr>
        <w:t>〒</w:t>
      </w:r>
      <w:r>
        <w:rPr>
          <w:rFonts w:hint="eastAsia"/>
        </w:rPr>
        <w:t>330-0835</w:t>
      </w:r>
      <w:r>
        <w:rPr>
          <w:rFonts w:hint="eastAsia"/>
        </w:rPr>
        <w:t xml:space="preserve">　さいたま市大宮区北袋町</w:t>
      </w:r>
      <w:r>
        <w:rPr>
          <w:rFonts w:hint="eastAsia"/>
        </w:rPr>
        <w:t>1-285</w:t>
      </w:r>
    </w:p>
    <w:p w:rsidR="00294867" w:rsidRDefault="00294867">
      <w:pPr>
        <w:ind w:leftChars="200" w:left="407" w:firstLineChars="2700" w:firstLine="5496"/>
      </w:pPr>
      <w:r>
        <w:rPr>
          <w:rFonts w:hint="eastAsia"/>
        </w:rPr>
        <w:t>てらこやラボ新都心３号室</w:t>
      </w:r>
    </w:p>
    <w:p w:rsidR="00294867" w:rsidRDefault="00294867" w:rsidP="00EE2CB2">
      <w:pPr>
        <w:ind w:left="407" w:hangingChars="200" w:hanging="407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TEL</w:t>
      </w:r>
      <w:r w:rsidR="00EE2CB2">
        <w:rPr>
          <w:rFonts w:hint="eastAsia"/>
        </w:rPr>
        <w:t>：</w:t>
      </w:r>
      <w:r w:rsidR="00EE2CB2">
        <w:rPr>
          <w:rFonts w:hint="eastAsia"/>
        </w:rPr>
        <w:t>048-</w:t>
      </w:r>
      <w:r>
        <w:rPr>
          <w:rFonts w:hint="eastAsia"/>
        </w:rPr>
        <w:t>782-8049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EE2CB2">
        <w:rPr>
          <w:rFonts w:hint="eastAsia"/>
        </w:rPr>
        <w:t>:</w:t>
      </w:r>
      <w:r>
        <w:rPr>
          <w:rFonts w:hint="eastAsia"/>
        </w:rPr>
        <w:t>048-782-8149</w:t>
      </w:r>
    </w:p>
    <w:p w:rsidR="00294867" w:rsidRDefault="00294867">
      <w:pPr>
        <w:ind w:left="407" w:hangingChars="200" w:hanging="407"/>
      </w:pPr>
      <w:r>
        <w:rPr>
          <w:rFonts w:hint="eastAsia"/>
        </w:rPr>
        <w:t xml:space="preserve">　　　　　　　　　　　　　　　　　</w:t>
      </w:r>
      <w:r w:rsidR="00C22184">
        <w:rPr>
          <w:rFonts w:hint="eastAsia"/>
        </w:rPr>
        <w:t>E-mail</w:t>
      </w:r>
      <w:r w:rsidR="00C22184">
        <w:rPr>
          <w:rFonts w:hint="eastAsia"/>
        </w:rPr>
        <w:t xml:space="preserve">　</w:t>
      </w:r>
      <w:r>
        <w:rPr>
          <w:rFonts w:hint="eastAsia"/>
        </w:rPr>
        <w:t>saitama.nichu@nifty.com</w:t>
      </w:r>
    </w:p>
    <w:p w:rsidR="00294867" w:rsidRDefault="00294867">
      <w:pPr>
        <w:ind w:left="407" w:hangingChars="200" w:hanging="407"/>
      </w:pPr>
      <w:r>
        <w:rPr>
          <w:rFonts w:hint="eastAsia"/>
        </w:rPr>
        <w:t xml:space="preserve">                                  </w:t>
      </w:r>
      <w:r w:rsidRPr="00C22184">
        <w:rPr>
          <w:rFonts w:hint="eastAsia"/>
        </w:rPr>
        <w:t>http://www.jcfa-saitama-or.jp/</w:t>
      </w:r>
    </w:p>
    <w:p w:rsidR="00FC4843" w:rsidRPr="00FC4843" w:rsidRDefault="00294867" w:rsidP="00142FF5">
      <w:pPr>
        <w:ind w:left="407" w:hangingChars="200" w:hanging="407"/>
      </w:pP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FC4843">
        <w:rPr>
          <w:rFonts w:hint="eastAsia"/>
        </w:rPr>
        <w:sym w:font="Wingdings" w:char="F022"/>
      </w:r>
      <w:r w:rsidR="00FC4843">
        <w:rPr>
          <w:rFonts w:hint="eastAsia"/>
        </w:rPr>
        <w:t>--------------------------------------------------------------------------------------------------</w:t>
      </w:r>
      <w:r w:rsidR="00142FF5">
        <w:rPr>
          <w:rFonts w:hint="eastAsia"/>
        </w:rPr>
        <w:t>-------------------------</w:t>
      </w:r>
    </w:p>
    <w:p w:rsidR="00FC4843" w:rsidRDefault="00FC4843" w:rsidP="00FC4843"/>
    <w:p w:rsidR="00294867" w:rsidRDefault="002B4F94" w:rsidP="002B4F9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受講申込・機関紙「日本と中国」購読申込書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551"/>
        <w:gridCol w:w="2243"/>
      </w:tblGrid>
      <w:tr w:rsidR="002D30CA" w:rsidTr="00EE2CB2">
        <w:tc>
          <w:tcPr>
            <w:tcW w:w="1101" w:type="dxa"/>
            <w:tcBorders>
              <w:right w:val="single" w:sz="2" w:space="0" w:color="auto"/>
            </w:tcBorders>
            <w:shd w:val="clear" w:color="auto" w:fill="auto"/>
          </w:tcPr>
          <w:p w:rsidR="002D30CA" w:rsidRDefault="002D30CA"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D30CA" w:rsidRDefault="002D30CA"/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E2CB2" w:rsidRDefault="00EE2CB2" w:rsidP="00EE2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〇をご記入ください</w:t>
            </w:r>
          </w:p>
          <w:p w:rsidR="00EE2CB2" w:rsidRDefault="00EE2CB2" w:rsidP="00EE2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・講座受講のみ（　　）</w:t>
            </w:r>
          </w:p>
          <w:p w:rsidR="00EE2CB2" w:rsidRDefault="00EE2CB2" w:rsidP="00EE2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・正会員に加入（　　）</w:t>
            </w:r>
          </w:p>
          <w:p w:rsidR="00EE2CB2" w:rsidRPr="002D30CA" w:rsidRDefault="00EE2CB2" w:rsidP="00EE2CB2">
            <w:pPr>
              <w:jc w:val="center"/>
            </w:pPr>
            <w:r>
              <w:rPr>
                <w:rFonts w:hint="eastAsia"/>
              </w:rPr>
              <w:t>・協賛会員に加入（　　）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2D30CA" w:rsidRDefault="00EE2CB2" w:rsidP="00EE2CB2">
            <w:pPr>
              <w:rPr>
                <w:rFonts w:hint="eastAsia"/>
              </w:rPr>
            </w:pPr>
            <w:r>
              <w:rPr>
                <w:rFonts w:hint="eastAsia"/>
              </w:rPr>
              <w:t>機関紙</w:t>
            </w:r>
          </w:p>
          <w:p w:rsidR="00EE2CB2" w:rsidRDefault="00EE2CB2" w:rsidP="00EE2CB2">
            <w:pPr>
              <w:rPr>
                <w:rFonts w:hint="eastAsia"/>
              </w:rPr>
            </w:pPr>
            <w:r>
              <w:rPr>
                <w:rFonts w:hint="eastAsia"/>
              </w:rPr>
              <w:t>・購読します（　　）</w:t>
            </w:r>
          </w:p>
          <w:p w:rsidR="00EE2CB2" w:rsidRDefault="00EE2CB2" w:rsidP="00EE2CB2">
            <w:r>
              <w:rPr>
                <w:rFonts w:hint="eastAsia"/>
              </w:rPr>
              <w:t>・購読しません（　　）</w:t>
            </w:r>
          </w:p>
        </w:tc>
      </w:tr>
      <w:tr w:rsidR="002D30CA" w:rsidTr="00EE2CB2">
        <w:tc>
          <w:tcPr>
            <w:tcW w:w="1101" w:type="dxa"/>
            <w:tcBorders>
              <w:right w:val="single" w:sz="2" w:space="0" w:color="auto"/>
            </w:tcBorders>
            <w:shd w:val="clear" w:color="auto" w:fill="auto"/>
          </w:tcPr>
          <w:p w:rsidR="002D30CA" w:rsidRDefault="002D30CA"/>
          <w:p w:rsidR="002D30CA" w:rsidRDefault="002D30CA">
            <w:r>
              <w:rPr>
                <w:rFonts w:hint="eastAsia"/>
              </w:rPr>
              <w:t>氏　　名</w:t>
            </w:r>
          </w:p>
          <w:p w:rsidR="002D30CA" w:rsidRDefault="002D30CA"/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D30CA" w:rsidRDefault="002D30CA"/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0CA" w:rsidRDefault="002D30CA"/>
        </w:tc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0CA" w:rsidRDefault="002D30CA"/>
        </w:tc>
      </w:tr>
      <w:tr w:rsidR="00F776F7" w:rsidTr="00EE2CB2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F776F7" w:rsidRDefault="00F776F7"/>
          <w:p w:rsidR="00F776F7" w:rsidRDefault="00F776F7"/>
          <w:p w:rsidR="00F776F7" w:rsidRDefault="00F776F7">
            <w:r>
              <w:rPr>
                <w:rFonts w:hint="eastAsia"/>
              </w:rPr>
              <w:t>住　　所</w:t>
            </w:r>
          </w:p>
          <w:p w:rsidR="00F776F7" w:rsidRDefault="00F776F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76F7" w:rsidRDefault="00F776F7">
            <w:r>
              <w:rPr>
                <w:rFonts w:hint="eastAsia"/>
              </w:rPr>
              <w:t>〒</w:t>
            </w:r>
          </w:p>
          <w:p w:rsidR="00F776F7" w:rsidRDefault="00F776F7"/>
          <w:p w:rsidR="00F776F7" w:rsidRDefault="00F776F7">
            <w:r>
              <w:rPr>
                <w:rFonts w:hint="eastAsia"/>
              </w:rPr>
              <w:t>電話</w:t>
            </w:r>
          </w:p>
          <w:p w:rsidR="00F776F7" w:rsidRDefault="00F776F7"/>
          <w:p w:rsidR="00F776F7" w:rsidRDefault="003B73F7">
            <w:r>
              <w:rPr>
                <w:rFonts w:hint="eastAsia"/>
              </w:rPr>
              <w:t>E</w:t>
            </w:r>
            <w:bookmarkStart w:id="0" w:name="_GoBack"/>
            <w:bookmarkEnd w:id="0"/>
            <w:r w:rsidR="00F776F7">
              <w:rPr>
                <w:rFonts w:hint="eastAsia"/>
              </w:rPr>
              <w:t>-mail</w:t>
            </w:r>
          </w:p>
          <w:p w:rsidR="00F776F7" w:rsidRDefault="00F776F7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76F7" w:rsidRDefault="00F776F7"/>
          <w:p w:rsidR="0071028F" w:rsidRDefault="0071028F"/>
          <w:p w:rsidR="0071028F" w:rsidRDefault="0071028F">
            <w:r>
              <w:rPr>
                <w:rFonts w:hint="eastAsia"/>
              </w:rPr>
              <w:t>Fax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776F7" w:rsidRDefault="00F776F7"/>
        </w:tc>
      </w:tr>
    </w:tbl>
    <w:p w:rsidR="00294867" w:rsidRDefault="00294867">
      <w:r>
        <w:rPr>
          <w:rFonts w:hint="eastAsia"/>
        </w:rPr>
        <w:t>※名簿作成上</w:t>
      </w:r>
      <w:r w:rsidR="003B73F7">
        <w:rPr>
          <w:rFonts w:hint="eastAsia"/>
        </w:rPr>
        <w:t>、上記の宛先まで</w:t>
      </w:r>
      <w:r>
        <w:rPr>
          <w:rFonts w:hint="eastAsia"/>
        </w:rPr>
        <w:t>郵送・</w:t>
      </w:r>
      <w:r>
        <w:rPr>
          <w:rFonts w:hint="eastAsia"/>
        </w:rPr>
        <w:t>FAX</w:t>
      </w:r>
      <w:r w:rsidR="003B73F7">
        <w:rPr>
          <w:rFonts w:hint="eastAsia"/>
        </w:rPr>
        <w:t>・</w:t>
      </w:r>
      <w:r>
        <w:rPr>
          <w:rFonts w:hint="eastAsia"/>
        </w:rPr>
        <w:t>メールでおしらせください。</w:t>
      </w:r>
    </w:p>
    <w:sectPr w:rsidR="00294867" w:rsidSect="00142FF5">
      <w:pgSz w:w="11906" w:h="16838" w:code="9"/>
      <w:pgMar w:top="720" w:right="720" w:bottom="720" w:left="720" w:header="851" w:footer="992" w:gutter="0"/>
      <w:cols w:space="425"/>
      <w:docGrid w:type="linesAndChars" w:linePitch="326" w:charSpace="-1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D1" w:rsidRDefault="00AB4FD1">
      <w:r>
        <w:separator/>
      </w:r>
    </w:p>
  </w:endnote>
  <w:endnote w:type="continuationSeparator" w:id="0">
    <w:p w:rsidR="00AB4FD1" w:rsidRDefault="00AB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D1" w:rsidRDefault="00AB4FD1">
      <w:r>
        <w:separator/>
      </w:r>
    </w:p>
  </w:footnote>
  <w:footnote w:type="continuationSeparator" w:id="0">
    <w:p w:rsidR="00AB4FD1" w:rsidRDefault="00AB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14A"/>
    <w:multiLevelType w:val="hybridMultilevel"/>
    <w:tmpl w:val="E1BEF2F2"/>
    <w:lvl w:ilvl="0" w:tplc="15246E4C">
      <w:numFmt w:val="bullet"/>
      <w:lvlText w:val="◆"/>
      <w:lvlJc w:val="left"/>
      <w:pPr>
        <w:ind w:left="97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3" w:hanging="420"/>
      </w:pPr>
      <w:rPr>
        <w:rFonts w:ascii="Wingdings" w:hAnsi="Wingdings" w:hint="default"/>
      </w:rPr>
    </w:lvl>
  </w:abstractNum>
  <w:abstractNum w:abstractNumId="1">
    <w:nsid w:val="12C135BE"/>
    <w:multiLevelType w:val="hybridMultilevel"/>
    <w:tmpl w:val="994C6C02"/>
    <w:lvl w:ilvl="0" w:tplc="D22C70D8">
      <w:start w:val="1"/>
      <w:numFmt w:val="bullet"/>
      <w:lvlText w:val="※"/>
      <w:lvlJc w:val="left"/>
      <w:pPr>
        <w:ind w:left="7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2">
    <w:nsid w:val="1AB84334"/>
    <w:multiLevelType w:val="hybridMultilevel"/>
    <w:tmpl w:val="BF164C26"/>
    <w:lvl w:ilvl="0" w:tplc="D30644B2">
      <w:numFmt w:val="bullet"/>
      <w:lvlText w:val="◆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>
    <w:nsid w:val="35FE1D81"/>
    <w:multiLevelType w:val="hybridMultilevel"/>
    <w:tmpl w:val="AFF82CF6"/>
    <w:lvl w:ilvl="0" w:tplc="9076646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FF51EB5"/>
    <w:multiLevelType w:val="hybridMultilevel"/>
    <w:tmpl w:val="0AAE2D1A"/>
    <w:lvl w:ilvl="0" w:tplc="47D2B36E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513E0D62"/>
    <w:multiLevelType w:val="hybridMultilevel"/>
    <w:tmpl w:val="1FB0E578"/>
    <w:lvl w:ilvl="0" w:tplc="85C08AAA">
      <w:numFmt w:val="bullet"/>
      <w:lvlText w:val="■"/>
      <w:lvlJc w:val="left"/>
      <w:pPr>
        <w:ind w:left="17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6">
    <w:nsid w:val="5A6C2A9D"/>
    <w:multiLevelType w:val="hybridMultilevel"/>
    <w:tmpl w:val="7284A556"/>
    <w:lvl w:ilvl="0" w:tplc="47B8E31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1C15BD"/>
    <w:multiLevelType w:val="hybridMultilevel"/>
    <w:tmpl w:val="F6280440"/>
    <w:lvl w:ilvl="0" w:tplc="5B204ECA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88221C8"/>
    <w:multiLevelType w:val="hybridMultilevel"/>
    <w:tmpl w:val="0BCA8EF0"/>
    <w:lvl w:ilvl="0" w:tplc="F4A6191E">
      <w:numFmt w:val="bullet"/>
      <w:lvlText w:val="■"/>
      <w:lvlJc w:val="left"/>
      <w:pPr>
        <w:ind w:left="1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8" w:hanging="420"/>
      </w:pPr>
      <w:rPr>
        <w:rFonts w:ascii="Wingdings" w:hAnsi="Wingdings" w:hint="default"/>
      </w:rPr>
    </w:lvl>
  </w:abstractNum>
  <w:abstractNum w:abstractNumId="9">
    <w:nsid w:val="77816E85"/>
    <w:multiLevelType w:val="hybridMultilevel"/>
    <w:tmpl w:val="99B8BF2E"/>
    <w:lvl w:ilvl="0" w:tplc="A552D798">
      <w:numFmt w:val="bullet"/>
      <w:lvlText w:val="■"/>
      <w:lvlJc w:val="left"/>
      <w:pPr>
        <w:ind w:left="11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4" w:hanging="420"/>
      </w:pPr>
      <w:rPr>
        <w:rFonts w:ascii="Wingdings" w:hAnsi="Wingdings" w:hint="default"/>
      </w:rPr>
    </w:lvl>
  </w:abstractNum>
  <w:abstractNum w:abstractNumId="10">
    <w:nsid w:val="7F2928E9"/>
    <w:multiLevelType w:val="hybridMultilevel"/>
    <w:tmpl w:val="39F28C1E"/>
    <w:lvl w:ilvl="0" w:tplc="B1409AFC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C1"/>
    <w:rsid w:val="00000555"/>
    <w:rsid w:val="00013971"/>
    <w:rsid w:val="00040538"/>
    <w:rsid w:val="00046856"/>
    <w:rsid w:val="000478DB"/>
    <w:rsid w:val="000600A1"/>
    <w:rsid w:val="00105D1A"/>
    <w:rsid w:val="00120E07"/>
    <w:rsid w:val="00142FF5"/>
    <w:rsid w:val="001B56C1"/>
    <w:rsid w:val="00294867"/>
    <w:rsid w:val="002B4F94"/>
    <w:rsid w:val="002D30CA"/>
    <w:rsid w:val="00355D3F"/>
    <w:rsid w:val="0036428C"/>
    <w:rsid w:val="003B73F7"/>
    <w:rsid w:val="00407DA7"/>
    <w:rsid w:val="0043378A"/>
    <w:rsid w:val="0044644C"/>
    <w:rsid w:val="004A4110"/>
    <w:rsid w:val="005237BB"/>
    <w:rsid w:val="005D71C1"/>
    <w:rsid w:val="00642EB1"/>
    <w:rsid w:val="0071028F"/>
    <w:rsid w:val="00791371"/>
    <w:rsid w:val="007C5E0F"/>
    <w:rsid w:val="007E3CDF"/>
    <w:rsid w:val="00803CA1"/>
    <w:rsid w:val="008E7D23"/>
    <w:rsid w:val="008F1E62"/>
    <w:rsid w:val="00990134"/>
    <w:rsid w:val="009B78C6"/>
    <w:rsid w:val="009D4539"/>
    <w:rsid w:val="00A31974"/>
    <w:rsid w:val="00AB4FD1"/>
    <w:rsid w:val="00AD5C37"/>
    <w:rsid w:val="00AF17B1"/>
    <w:rsid w:val="00AF64EE"/>
    <w:rsid w:val="00B65217"/>
    <w:rsid w:val="00BE4835"/>
    <w:rsid w:val="00C14095"/>
    <w:rsid w:val="00C22184"/>
    <w:rsid w:val="00C84FD4"/>
    <w:rsid w:val="00CD41FE"/>
    <w:rsid w:val="00D17F9E"/>
    <w:rsid w:val="00D203FC"/>
    <w:rsid w:val="00D212FD"/>
    <w:rsid w:val="00D72D0C"/>
    <w:rsid w:val="00DC3564"/>
    <w:rsid w:val="00E35871"/>
    <w:rsid w:val="00E90820"/>
    <w:rsid w:val="00EE2CB2"/>
    <w:rsid w:val="00F13698"/>
    <w:rsid w:val="00F776F7"/>
    <w:rsid w:val="00F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table" w:styleId="a4">
    <w:name w:val="Table Grid"/>
    <w:basedOn w:val="a1"/>
    <w:uiPriority w:val="59"/>
    <w:rsid w:val="00F7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table" w:styleId="a4">
    <w:name w:val="Table Grid"/>
    <w:basedOn w:val="a1"/>
    <w:uiPriority w:val="59"/>
    <w:rsid w:val="00F7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FDA9-DCAF-4525-B83C-2EDCBC86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中国語教室ご参加の皆様</vt:lpstr>
      <vt:lpstr>中国語教室ご参加の皆様</vt:lpstr>
    </vt:vector>
  </TitlesOfParts>
  <Company>Toshiba</Company>
  <LinksUpToDate>false</LinksUpToDate>
  <CharactersWithSpaces>2013</CharactersWithSpaces>
  <SharedDoc>false</SharedDoc>
  <HLinks>
    <vt:vector size="6" baseType="variant"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http://www.jcfa-saitama-or.jp/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中国語教室ご参加の皆様</dc:title>
  <dc:creator>Nakazaki Megumi</dc:creator>
  <cp:lastModifiedBy>HP</cp:lastModifiedBy>
  <cp:revision>11</cp:revision>
  <cp:lastPrinted>2020-06-16T02:12:00Z</cp:lastPrinted>
  <dcterms:created xsi:type="dcterms:W3CDTF">2020-02-20T18:43:00Z</dcterms:created>
  <dcterms:modified xsi:type="dcterms:W3CDTF">2020-07-15T00:28:00Z</dcterms:modified>
</cp:coreProperties>
</file>