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G丸ｺﾞｼｯｸM-PRO" w:hAnsi="HG丸ｺﾞｼｯｸM-PRO" w:eastAsia="HG丸ｺﾞｼｯｸM-PRO"/>
          <w:b/>
          <w:bCs/>
          <w:color w:val="0000FF"/>
          <w:sz w:val="24"/>
          <w:szCs w:val="24"/>
          <w:shd w:val="pct10" w:color="auto" w:fill="FFFFFF"/>
        </w:rPr>
      </w:pPr>
      <w:r>
        <w:rPr>
          <w:rFonts w:hint="eastAsia" w:ascii="HG丸ｺﾞｼｯｸM-PRO" w:hAnsi="HG丸ｺﾞｼｯｸM-PRO" w:eastAsia="HG丸ｺﾞｼｯｸM-PRO"/>
          <w:b/>
          <w:bCs/>
          <w:color w:val="0000FF"/>
          <w:sz w:val="32"/>
          <w:szCs w:val="32"/>
          <w:highlight w:val="yellow"/>
          <w:shd w:val="pct10" w:color="auto" w:fill="FFFFFF"/>
        </w:rPr>
        <w:t>提出原稿　Word作成のひな型</w:t>
      </w:r>
      <w:bookmarkStart w:id="0" w:name="_GoBack"/>
      <w:bookmarkEnd w:id="0"/>
    </w:p>
    <w:p>
      <w:pPr>
        <w:jc w:val="center"/>
        <w:rPr>
          <w:rFonts w:ascii="HG丸ｺﾞｼｯｸM-PRO" w:hAnsi="HG丸ｺﾞｼｯｸM-PRO" w:eastAsia="HG丸ｺﾞｼｯｸM-PRO"/>
          <w:b/>
          <w:bCs/>
          <w:color w:val="0000FF"/>
          <w:sz w:val="24"/>
          <w:szCs w:val="24"/>
          <w:shd w:val="pct10" w:color="auto" w:fill="FFFFFF"/>
        </w:rPr>
      </w:pPr>
    </w:p>
    <w:p>
      <w:pPr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hint="eastAsia" w:ascii="HG丸ｺﾞｼｯｸM-PRO" w:hAnsi="HG丸ｺﾞｼｯｸM-PRO" w:eastAsia="HG丸ｺﾞｼｯｸM-PRO"/>
          <w:color w:val="0000FF"/>
          <w:sz w:val="20"/>
          <w:szCs w:val="20"/>
        </w:rPr>
        <w:t>テーマ／16pt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 xml:space="preserve">→　     </w:t>
      </w:r>
      <w:r>
        <w:rPr>
          <w:rFonts w:hint="eastAsia" w:ascii="HG丸ｺﾞｼｯｸM-PRO" w:hAnsi="HG丸ｺﾞｼｯｸM-PRO" w:eastAsia="HG丸ｺﾞｼｯｸM-PRO"/>
          <w:sz w:val="32"/>
          <w:szCs w:val="32"/>
        </w:rPr>
        <w:t>〇〇〇〇〇〇〇〇〇〇〇〇〇　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>(行間は１行)</w:t>
      </w:r>
    </w:p>
    <w:p>
      <w:pPr>
        <w:spacing w:line="400" w:lineRule="exact"/>
        <w:rPr>
          <w:rFonts w:ascii="HG丸ｺﾞｼｯｸM-PRO" w:hAnsi="HG丸ｺﾞｼｯｸM-PRO" w:eastAsia="HG丸ｺﾞｼｯｸM-PRO"/>
          <w:sz w:val="20"/>
          <w:szCs w:val="20"/>
          <w:lang w:eastAsia="zh-CN"/>
        </w:rPr>
      </w:pPr>
      <w:r>
        <w:rPr>
          <w:rFonts w:hint="eastAsia" w:ascii="HG丸ｺﾞｼｯｸM-PRO" w:hAnsi="HG丸ｺﾞｼｯｸM-PRO" w:eastAsia="HG丸ｺﾞｼｯｸM-PRO"/>
          <w:color w:val="0000FF"/>
          <w:sz w:val="20"/>
          <w:szCs w:val="20"/>
          <w:lang w:eastAsia="zh-CN"/>
        </w:rPr>
        <w:t>所属名称／10～12pt</w:t>
      </w:r>
      <w:r>
        <w:rPr>
          <w:rFonts w:hint="eastAsia" w:ascii="HG丸ｺﾞｼｯｸM-PRO" w:hAnsi="HG丸ｺﾞｼｯｸM-PRO" w:eastAsia="HG丸ｺﾞｼｯｸM-PRO"/>
          <w:sz w:val="20"/>
          <w:szCs w:val="20"/>
          <w:lang w:eastAsia="zh-CN"/>
        </w:rPr>
        <w:t xml:space="preserve">→　　　　　　         </w:t>
      </w:r>
      <w:r>
        <w:rPr>
          <w:rFonts w:hint="eastAsia" w:ascii="HG丸ｺﾞｼｯｸM-PRO" w:hAnsi="HG丸ｺﾞｼｯｸM-PRO" w:eastAsia="HG丸ｺﾞｼｯｸM-PRO"/>
          <w:sz w:val="24"/>
          <w:szCs w:val="24"/>
          <w:lang w:eastAsia="zh-CN"/>
        </w:rPr>
        <w:t>□□□□□□□□□□□□□</w:t>
      </w:r>
    </w:p>
    <w:p>
      <w:pPr>
        <w:spacing w:line="400" w:lineRule="exac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color w:val="0000FF"/>
          <w:sz w:val="20"/>
          <w:szCs w:val="20"/>
        </w:rPr>
        <w:t>氏名／10～12pt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>→（</w:t>
      </w:r>
      <w:r>
        <w:rPr>
          <w:rFonts w:hint="eastAsia" w:ascii="HG丸ｺﾞｼｯｸM-PRO" w:hAnsi="HG丸ｺﾞｼｯｸM-PRO" w:eastAsia="HG丸ｺﾞｼｯｸM-PRO"/>
          <w:color w:val="C00000"/>
          <w:sz w:val="20"/>
          <w:szCs w:val="20"/>
        </w:rPr>
        <w:t>所属との行間は固定値20pt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>）　　　      　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□□□□□□□</w:t>
      </w:r>
    </w:p>
    <w:p>
      <w:pPr>
        <w:spacing w:line="400" w:lineRule="exac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　　</w:t>
      </w:r>
    </w:p>
    <w:p>
      <w:pPr>
        <w:spacing w:line="400" w:lineRule="exact"/>
        <w:ind w:firstLine="400" w:firstLineChars="200"/>
        <w:rPr>
          <w:rFonts w:ascii="HG丸ｺﾞｼｯｸM-PRO" w:hAnsi="HG丸ｺﾞｼｯｸM-PRO" w:eastAsia="HG丸ｺﾞｼｯｸM-PRO"/>
          <w:color w:val="0000FF"/>
          <w:sz w:val="20"/>
          <w:szCs w:val="20"/>
        </w:rPr>
      </w:pPr>
      <w:r>
        <w:rPr>
          <w:rFonts w:hint="eastAsia" w:ascii="HG丸ｺﾞｼｯｸM-PRO" w:hAnsi="HG丸ｺﾞｼｯｸM-PRO" w:eastAsia="HG丸ｺﾞｼｯｸM-PRO"/>
          <w:color w:val="0000FF"/>
          <w:sz w:val="20"/>
          <w:szCs w:val="20"/>
        </w:rPr>
        <w:t>（行間２行開けて）</w:t>
      </w:r>
    </w:p>
    <w:p>
      <w:pPr>
        <w:spacing w:line="400" w:lineRule="exact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hint="eastAsia" w:ascii="ＭＳ 明朝" w:hAnsi="ＭＳ 明朝" w:eastAsia="ＭＳ 明朝" w:cs="ＭＳ 明朝"/>
          <w:sz w:val="24"/>
          <w:szCs w:val="24"/>
        </w:rPr>
        <w:t>➡</w:t>
      </w:r>
      <w:r>
        <w:rPr>
          <w:rFonts w:hint="eastAsia" w:ascii="HG丸ｺﾞｼｯｸM-PRO" w:hAnsi="HG丸ｺﾞｼｯｸM-PRO" w:eastAsia="HG丸ｺﾞｼｯｸM-PRO"/>
          <w:color w:val="0000FF"/>
          <w:sz w:val="24"/>
          <w:szCs w:val="24"/>
        </w:rPr>
        <w:t>本文を始める／</w:t>
      </w:r>
      <w:r>
        <w:rPr>
          <w:rFonts w:hint="eastAsia" w:ascii="HG丸ｺﾞｼｯｸM-PRO" w:hAnsi="HG丸ｺﾞｼｯｸM-PRO" w:eastAsia="HG丸ｺﾞｼｯｸM-PRO"/>
          <w:color w:val="0000FF"/>
          <w:sz w:val="20"/>
          <w:szCs w:val="20"/>
        </w:rPr>
        <w:t>10～12pt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>、</w:t>
      </w:r>
      <w:r>
        <w:rPr>
          <w:rFonts w:hint="eastAsia" w:ascii="HG丸ｺﾞｼｯｸM-PRO" w:hAnsi="HG丸ｺﾞｼｯｸM-PRO" w:eastAsia="HG丸ｺﾞｼｯｸM-PRO"/>
          <w:color w:val="7030A0"/>
          <w:sz w:val="20"/>
          <w:szCs w:val="20"/>
        </w:rPr>
        <w:t>行間は、固定値20pt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>、</w:t>
      </w:r>
      <w:r>
        <w:rPr>
          <w:rFonts w:hint="eastAsia" w:ascii="HG丸ｺﾞｼｯｸM-PRO" w:hAnsi="HG丸ｺﾞｼｯｸM-PRO" w:eastAsia="HG丸ｺﾞｼｯｸM-PRO"/>
          <w:color w:val="7030A0"/>
          <w:sz w:val="20"/>
          <w:szCs w:val="20"/>
        </w:rPr>
        <w:t>段落は６pt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>でお願いいたします。</w:t>
      </w:r>
    </w:p>
    <w:p>
      <w:pPr>
        <w:spacing w:line="400" w:lineRule="exact"/>
        <w:ind w:firstLine="2000" w:firstLineChars="1000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hint="eastAsia" w:ascii="HG丸ｺﾞｼｯｸM-PRO" w:hAnsi="HG丸ｺﾞｼｯｸM-PRO" w:eastAsia="HG丸ｺﾞｼｯｸM-PRO"/>
          <w:sz w:val="20"/>
          <w:szCs w:val="20"/>
        </w:rPr>
        <w:t>文章の長短によって文字のptを選んでください。</w:t>
      </w:r>
    </w:p>
    <w:p>
      <w:pPr>
        <w:spacing w:line="400" w:lineRule="exact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hint="eastAsia" w:ascii="HG丸ｺﾞｼｯｸM-PRO" w:hAnsi="HG丸ｺﾞｼｯｸM-PRO" w:eastAsia="HG丸ｺﾞｼｯｸM-PRO"/>
          <w:sz w:val="20"/>
          <w:szCs w:val="20"/>
        </w:rPr>
        <w:t>　　　　　　　　　　　　　　　　  文章の頭は1文字開けてください。</w:t>
      </w:r>
    </w:p>
    <w:p>
      <w:pPr>
        <w:spacing w:line="400" w:lineRule="exact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hint="eastAsia" w:ascii="HG丸ｺﾞｼｯｸM-PRO" w:hAnsi="HG丸ｺﾞｼｯｸM-PRO" w:eastAsia="HG丸ｺﾞｼｯｸM-PRO"/>
          <w:sz w:val="20"/>
          <w:szCs w:val="20"/>
        </w:rPr>
        <w:t>　</w:t>
      </w:r>
    </w:p>
    <w:p>
      <w:pPr>
        <w:spacing w:line="400" w:lineRule="exact"/>
        <w:rPr>
          <w:rFonts w:ascii="HG丸ｺﾞｼｯｸM-PRO" w:hAnsi="HG丸ｺﾞｼｯｸM-PRO" w:eastAsia="HG丸ｺﾞｼｯｸM-PRO"/>
          <w:sz w:val="20"/>
          <w:szCs w:val="20"/>
        </w:rPr>
      </w:pPr>
    </w:p>
    <w:p>
      <w:pPr>
        <w:spacing w:line="400" w:lineRule="exact"/>
        <w:rPr>
          <w:rFonts w:ascii="HG丸ｺﾞｼｯｸM-PRO" w:hAnsi="HG丸ｺﾞｼｯｸM-PRO" w:eastAsia="HG丸ｺﾞｼｯｸM-PRO"/>
          <w:sz w:val="20"/>
          <w:szCs w:val="20"/>
        </w:rPr>
      </w:pPr>
    </w:p>
    <w:p>
      <w:pPr>
        <w:spacing w:line="400" w:lineRule="exact"/>
        <w:rPr>
          <w:rFonts w:ascii="HG丸ｺﾞｼｯｸM-PRO" w:hAnsi="HG丸ｺﾞｼｯｸM-PRO" w:eastAsia="HG丸ｺﾞｼｯｸM-PRO"/>
          <w:sz w:val="20"/>
          <w:szCs w:val="20"/>
        </w:rPr>
      </w:pPr>
    </w:p>
    <w:p>
      <w:pPr>
        <w:spacing w:line="400" w:lineRule="exact"/>
        <w:rPr>
          <w:rFonts w:ascii="HG丸ｺﾞｼｯｸM-PRO" w:hAnsi="HG丸ｺﾞｼｯｸM-PRO" w:eastAsia="HG丸ｺﾞｼｯｸM-PRO"/>
          <w:sz w:val="20"/>
          <w:szCs w:val="20"/>
        </w:rPr>
      </w:pP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color w:val="C00000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color w:val="C00000"/>
          <w:sz w:val="28"/>
          <w:szCs w:val="28"/>
        </w:rPr>
        <w:t>※この用紙は、本選のスピーチ発表文としてご提出いただく</w:t>
      </w: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color w:val="C00000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color w:val="C00000"/>
          <w:sz w:val="28"/>
          <w:szCs w:val="28"/>
        </w:rPr>
        <w:t>原稿のひな形としてご参照してください。</w:t>
      </w: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color w:val="C00000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color w:val="C00000"/>
          <w:sz w:val="28"/>
          <w:szCs w:val="28"/>
        </w:rPr>
        <w:t>日本語分、中国語文ともに同様です。</w:t>
      </w: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sz w:val="28"/>
          <w:szCs w:val="28"/>
        </w:rPr>
        <w:t>全て可能な限り遵守していただければ幸いです。</w:t>
      </w: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color w:val="C00000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color w:val="C00000"/>
          <w:sz w:val="28"/>
          <w:szCs w:val="28"/>
        </w:rPr>
        <w:t>※使用するフォントは、簡体・繁体字を除き、可能な限り</w:t>
      </w: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color w:val="C00000"/>
          <w:sz w:val="28"/>
          <w:szCs w:val="28"/>
        </w:rPr>
        <w:t>「</w:t>
      </w:r>
      <w:r>
        <w:rPr>
          <w:rFonts w:hint="eastAsia" w:ascii="HG丸ｺﾞｼｯｸM-PRO" w:hAnsi="HG丸ｺﾞｼｯｸM-PRO" w:eastAsia="HG丸ｺﾞｼｯｸM-PRO"/>
          <w:color w:val="C00000"/>
          <w:sz w:val="28"/>
          <w:szCs w:val="28"/>
          <w:u w:val="single"/>
        </w:rPr>
        <w:t>HG丸ゴシックM-PRO</w:t>
      </w:r>
      <w:r>
        <w:rPr>
          <w:rFonts w:hint="eastAsia" w:ascii="HG丸ｺﾞｼｯｸM-PRO" w:hAnsi="HG丸ｺﾞｼｯｸM-PRO" w:eastAsia="HG丸ｺﾞｼｯｸM-PRO"/>
          <w:color w:val="C00000"/>
          <w:sz w:val="28"/>
          <w:szCs w:val="28"/>
        </w:rPr>
        <w:t>」</w:t>
      </w:r>
      <w:r>
        <w:rPr>
          <w:rFonts w:hint="eastAsia" w:ascii="HG丸ｺﾞｼｯｸM-PRO" w:hAnsi="HG丸ｺﾞｼｯｸM-PRO" w:eastAsia="HG丸ｺﾞｼｯｸM-PRO"/>
          <w:sz w:val="28"/>
          <w:szCs w:val="28"/>
        </w:rPr>
        <w:t>でお願いいたします。</w:t>
      </w: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sz w:val="28"/>
          <w:szCs w:val="28"/>
        </w:rPr>
        <w:t>このフォントがない場合、普通の明朝体、またはゴシック体を</w:t>
      </w:r>
    </w:p>
    <w:p>
      <w:pPr>
        <w:spacing w:line="400" w:lineRule="exact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sz w:val="28"/>
          <w:szCs w:val="28"/>
        </w:rPr>
        <w:t>お使いください。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AE"/>
    <w:rsid w:val="00070EAE"/>
    <w:rsid w:val="000C27F6"/>
    <w:rsid w:val="00236E12"/>
    <w:rsid w:val="002F293F"/>
    <w:rsid w:val="005C726F"/>
    <w:rsid w:val="006073F1"/>
    <w:rsid w:val="006E19AC"/>
    <w:rsid w:val="007A4ABA"/>
    <w:rsid w:val="00C9799B"/>
    <w:rsid w:val="00D77FCD"/>
    <w:rsid w:val="29A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2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見出し 1 (文字)"/>
    <w:basedOn w:val="13"/>
    <w:link w:val="2"/>
    <w:qFormat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6">
    <w:name w:val="見出し 2 (文字)"/>
    <w:basedOn w:val="13"/>
    <w:link w:val="3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7">
    <w:name w:val="見出し 3 (文字)"/>
    <w:basedOn w:val="13"/>
    <w:link w:val="4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8">
    <w:name w:val="見出し 4 (文字)"/>
    <w:basedOn w:val="13"/>
    <w:link w:val="5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19">
    <w:name w:val="見出し 5 (文字)"/>
    <w:basedOn w:val="13"/>
    <w:link w:val="6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0">
    <w:name w:val="見出し 6 (文字)"/>
    <w:basedOn w:val="13"/>
    <w:link w:val="7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1">
    <w:name w:val="見出し 7 (文字)"/>
    <w:basedOn w:val="13"/>
    <w:link w:val="8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2">
    <w:name w:val="見出し 8 (文字)"/>
    <w:basedOn w:val="13"/>
    <w:link w:val="9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3">
    <w:name w:val="見出し 9 (文字)"/>
    <w:basedOn w:val="13"/>
    <w:link w:val="10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表題 (文字)"/>
    <w:basedOn w:val="13"/>
    <w:link w:val="11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題 (文字)"/>
    <w:basedOn w:val="13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文 (文字)"/>
    <w:basedOn w:val="13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3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引用文 2 (文字)"/>
    <w:basedOn w:val="13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22</TotalTime>
  <ScaleCrop>false</ScaleCrop>
  <LinksUpToDate>false</LinksUpToDate>
  <CharactersWithSpaces>449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2024-08-29T03:09:00Z</dcterms:created>
  <dc:creator>満 新井</dc:creator>
  <cp:lastModifiedBy>nagano tsuyoshi</cp:lastModifiedBy>
  <dcterms:modified xsi:type="dcterms:W3CDTF">2024-08-30T12:28:00Z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